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5942" w14:textId="77777777" w:rsidR="00235573" w:rsidRPr="00AF0C25" w:rsidRDefault="00235573" w:rsidP="00235573">
      <w:pPr>
        <w:pStyle w:val="BodyText"/>
        <w:spacing w:before="9"/>
        <w:jc w:val="center"/>
        <w:rPr>
          <w:rFonts w:asciiTheme="minorHAnsi" w:hAnsiTheme="minorHAnsi" w:cstheme="minorHAnsi"/>
          <w:b/>
          <w:sz w:val="20"/>
        </w:rPr>
      </w:pPr>
    </w:p>
    <w:p w14:paraId="29C4D01E" w14:textId="66AD8CD9" w:rsidR="00235573" w:rsidRPr="00AF0C25" w:rsidRDefault="00235573" w:rsidP="00235573">
      <w:pPr>
        <w:pStyle w:val="BodyText"/>
        <w:spacing w:before="9"/>
        <w:jc w:val="center"/>
        <w:rPr>
          <w:rFonts w:asciiTheme="minorHAnsi" w:hAnsiTheme="minorHAnsi" w:cstheme="minorHAnsi"/>
          <w:b/>
          <w:sz w:val="20"/>
        </w:rPr>
      </w:pPr>
    </w:p>
    <w:p w14:paraId="53ABFD51" w14:textId="1A716F90" w:rsidR="00235573" w:rsidRDefault="001D1408" w:rsidP="001D1408">
      <w:pPr>
        <w:pStyle w:val="BodyText"/>
        <w:spacing w:before="9"/>
        <w:rPr>
          <w:rFonts w:asciiTheme="minorHAnsi" w:hAnsiTheme="minorHAnsi" w:cstheme="minorHAnsi"/>
          <w:sz w:val="20"/>
        </w:rPr>
      </w:pPr>
      <w:r w:rsidRPr="001D1408">
        <w:rPr>
          <w:rFonts w:asciiTheme="minorHAnsi" w:hAnsiTheme="minorHAnsi" w:cstheme="minorHAnsi"/>
          <w:b/>
          <w:sz w:val="20"/>
          <w:highlight w:val="yellow"/>
        </w:rPr>
        <w:t xml:space="preserve">NOTE: </w:t>
      </w:r>
      <w:r w:rsidRPr="001D1408">
        <w:rPr>
          <w:rFonts w:asciiTheme="minorHAnsi" w:hAnsiTheme="minorHAnsi" w:cstheme="minorHAnsi"/>
          <w:sz w:val="20"/>
          <w:highlight w:val="yellow"/>
        </w:rPr>
        <w:t>Please feel free to edit this document as appropriate to best distribute via your employee communication channels.</w:t>
      </w:r>
      <w:r>
        <w:rPr>
          <w:rFonts w:asciiTheme="minorHAnsi" w:hAnsiTheme="minorHAnsi" w:cstheme="minorHAnsi"/>
          <w:sz w:val="20"/>
        </w:rPr>
        <w:t xml:space="preserve"> </w:t>
      </w:r>
      <w:r w:rsidRPr="001D1408">
        <w:rPr>
          <w:rFonts w:asciiTheme="minorHAnsi" w:hAnsiTheme="minorHAnsi" w:cstheme="minorHAnsi"/>
          <w:sz w:val="20"/>
          <w:highlight w:val="yellow"/>
        </w:rPr>
        <w:t xml:space="preserve">Examples of ways to share this message include </w:t>
      </w:r>
      <w:r>
        <w:rPr>
          <w:rFonts w:asciiTheme="minorHAnsi" w:hAnsiTheme="minorHAnsi" w:cstheme="minorHAnsi"/>
          <w:sz w:val="20"/>
          <w:highlight w:val="yellow"/>
        </w:rPr>
        <w:t xml:space="preserve">staff </w:t>
      </w:r>
      <w:r w:rsidRPr="001D1408">
        <w:rPr>
          <w:rFonts w:asciiTheme="minorHAnsi" w:hAnsiTheme="minorHAnsi" w:cstheme="minorHAnsi"/>
          <w:sz w:val="20"/>
          <w:highlight w:val="yellow"/>
        </w:rPr>
        <w:t xml:space="preserve">email, </w:t>
      </w:r>
      <w:r>
        <w:rPr>
          <w:rFonts w:asciiTheme="minorHAnsi" w:hAnsiTheme="minorHAnsi" w:cstheme="minorHAnsi"/>
          <w:sz w:val="20"/>
          <w:highlight w:val="yellow"/>
        </w:rPr>
        <w:t xml:space="preserve">wellness </w:t>
      </w:r>
      <w:r w:rsidRPr="001D1408">
        <w:rPr>
          <w:rFonts w:asciiTheme="minorHAnsi" w:hAnsiTheme="minorHAnsi" w:cstheme="minorHAnsi"/>
          <w:sz w:val="20"/>
          <w:highlight w:val="yellow"/>
        </w:rPr>
        <w:t>newsletter, employee intranet,</w:t>
      </w:r>
      <w:r>
        <w:rPr>
          <w:rFonts w:asciiTheme="minorHAnsi" w:hAnsiTheme="minorHAnsi" w:cstheme="minorHAnsi"/>
          <w:sz w:val="20"/>
          <w:highlight w:val="yellow"/>
        </w:rPr>
        <w:t xml:space="preserve"> bulletin board,</w:t>
      </w:r>
      <w:r w:rsidRPr="001D1408">
        <w:rPr>
          <w:rFonts w:asciiTheme="minorHAnsi" w:hAnsiTheme="minorHAnsi" w:cstheme="minorHAnsi"/>
          <w:sz w:val="20"/>
          <w:highlight w:val="yellow"/>
        </w:rPr>
        <w:t xml:space="preserve"> etc.</w:t>
      </w:r>
    </w:p>
    <w:p w14:paraId="6504798F" w14:textId="77777777" w:rsidR="001D1408" w:rsidRPr="001D1408" w:rsidRDefault="001D1408" w:rsidP="001D1408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01D4B5AA" w14:textId="77777777" w:rsidR="00235573" w:rsidRPr="00AF0C25" w:rsidRDefault="00235573" w:rsidP="00235573">
      <w:pPr>
        <w:pStyle w:val="BodyText"/>
        <w:spacing w:before="9"/>
        <w:jc w:val="center"/>
        <w:rPr>
          <w:rFonts w:asciiTheme="minorHAnsi" w:hAnsiTheme="minorHAnsi" w:cstheme="minorHAnsi"/>
          <w:b/>
          <w:sz w:val="20"/>
        </w:rPr>
      </w:pPr>
    </w:p>
    <w:p w14:paraId="5B039E7C" w14:textId="64951464" w:rsidR="00514E1C" w:rsidRPr="00AF0C25" w:rsidRDefault="001D1408" w:rsidP="001D1408">
      <w:pPr>
        <w:pStyle w:val="BodyText"/>
        <w:spacing w:before="9"/>
        <w:jc w:val="center"/>
        <w:rPr>
          <w:rFonts w:asciiTheme="minorHAnsi" w:hAnsiTheme="minorHAnsi" w:cstheme="minorHAnsi"/>
          <w:b/>
        </w:rPr>
      </w:pPr>
      <w:r w:rsidRPr="00AF0C25">
        <w:rPr>
          <w:rFonts w:asciiTheme="minorHAnsi" w:hAnsiTheme="minorHAnsi" w:cstheme="minorHAnsi"/>
          <w:noProof/>
        </w:rPr>
        <w:drawing>
          <wp:inline distT="0" distB="0" distL="0" distR="0" wp14:anchorId="463C2D20" wp14:editId="0D9BF494">
            <wp:extent cx="1720850" cy="1098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210_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24" cy="110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D962" w14:textId="77777777" w:rsidR="00514E1C" w:rsidRPr="00AF0C25" w:rsidRDefault="0094021A" w:rsidP="00235573">
      <w:pPr>
        <w:pStyle w:val="BodyText"/>
        <w:rPr>
          <w:rFonts w:asciiTheme="minorHAnsi" w:hAnsiTheme="minorHAnsi" w:cstheme="minorHAnsi"/>
        </w:rPr>
      </w:pPr>
      <w:r w:rsidRPr="00AF0C25">
        <w:rPr>
          <w:rFonts w:asciiTheme="minorHAnsi" w:hAnsiTheme="minorHAnsi" w:cstheme="minorHAnsi"/>
          <w:color w:val="231F20"/>
        </w:rPr>
        <w:t>Date:</w:t>
      </w:r>
    </w:p>
    <w:p w14:paraId="24175261" w14:textId="77777777" w:rsidR="00514E1C" w:rsidRPr="00AF0C25" w:rsidRDefault="00514E1C" w:rsidP="0094021A">
      <w:pPr>
        <w:pStyle w:val="BodyText"/>
        <w:spacing w:before="8"/>
        <w:ind w:left="1710"/>
        <w:rPr>
          <w:rFonts w:asciiTheme="minorHAnsi" w:hAnsiTheme="minorHAnsi" w:cstheme="minorHAnsi"/>
          <w:sz w:val="29"/>
        </w:rPr>
      </w:pPr>
    </w:p>
    <w:p w14:paraId="2DC01B8C" w14:textId="7A2F647A" w:rsidR="00514E1C" w:rsidRPr="00AF0C25" w:rsidRDefault="0094021A" w:rsidP="00235573">
      <w:pPr>
        <w:pStyle w:val="BodyText"/>
        <w:rPr>
          <w:rFonts w:asciiTheme="minorHAnsi" w:hAnsiTheme="minorHAnsi" w:cstheme="minorHAnsi"/>
        </w:rPr>
      </w:pPr>
      <w:r w:rsidRPr="00AF0C25">
        <w:rPr>
          <w:rFonts w:asciiTheme="minorHAnsi" w:hAnsiTheme="minorHAnsi" w:cstheme="minorHAnsi"/>
          <w:color w:val="231F20"/>
        </w:rPr>
        <w:t xml:space="preserve">Dear </w:t>
      </w:r>
      <w:r w:rsidR="00AF0C25">
        <w:rPr>
          <w:rFonts w:asciiTheme="minorHAnsi" w:hAnsiTheme="minorHAnsi" w:cstheme="minorHAnsi"/>
          <w:color w:val="231F20"/>
        </w:rPr>
        <w:t>Employees:</w:t>
      </w:r>
    </w:p>
    <w:p w14:paraId="3DED8833" w14:textId="77777777" w:rsidR="00514E1C" w:rsidRPr="00AF0C25" w:rsidRDefault="00514E1C" w:rsidP="0094021A">
      <w:pPr>
        <w:pStyle w:val="BodyText"/>
        <w:spacing w:before="8"/>
        <w:ind w:left="1710"/>
        <w:rPr>
          <w:rFonts w:asciiTheme="minorHAnsi" w:hAnsiTheme="minorHAnsi" w:cstheme="minorHAnsi"/>
          <w:sz w:val="29"/>
        </w:rPr>
      </w:pPr>
    </w:p>
    <w:p w14:paraId="462E9531" w14:textId="1608500D" w:rsidR="00702144" w:rsidRPr="00AF0C25" w:rsidRDefault="0094021A" w:rsidP="00235573">
      <w:pPr>
        <w:pStyle w:val="BodyText"/>
        <w:spacing w:line="283" w:lineRule="auto"/>
        <w:ind w:right="134"/>
        <w:rPr>
          <w:rFonts w:asciiTheme="minorHAnsi" w:hAnsiTheme="minorHAnsi" w:cstheme="minorHAnsi"/>
          <w:i/>
          <w:color w:val="231F20"/>
        </w:rPr>
      </w:pPr>
      <w:r w:rsidRPr="00AF0C25">
        <w:rPr>
          <w:rFonts w:asciiTheme="minorHAnsi" w:hAnsiTheme="minorHAnsi" w:cstheme="minorHAnsi"/>
          <w:color w:val="231F20"/>
          <w:spacing w:val="-10"/>
        </w:rPr>
        <w:t xml:space="preserve">We </w:t>
      </w:r>
      <w:r w:rsidRPr="00AF0C25">
        <w:rPr>
          <w:rFonts w:asciiTheme="minorHAnsi" w:hAnsiTheme="minorHAnsi" w:cstheme="minorHAnsi"/>
          <w:color w:val="231F20"/>
        </w:rPr>
        <w:t xml:space="preserve">are pleased to announce that we have </w:t>
      </w:r>
      <w:r w:rsidR="00AF0C25">
        <w:rPr>
          <w:rFonts w:asciiTheme="minorHAnsi" w:hAnsiTheme="minorHAnsi" w:cstheme="minorHAnsi"/>
          <w:color w:val="231F20"/>
        </w:rPr>
        <w:t>signed up as a</w:t>
      </w:r>
      <w:r w:rsidRPr="00AF0C25">
        <w:rPr>
          <w:rFonts w:asciiTheme="minorHAnsi" w:hAnsiTheme="minorHAnsi" w:cstheme="minorHAnsi"/>
          <w:color w:val="231F20"/>
        </w:rPr>
        <w:t xml:space="preserve"> </w:t>
      </w:r>
      <w:r w:rsidR="00330EE9" w:rsidRPr="00AF0C25">
        <w:rPr>
          <w:rFonts w:asciiTheme="minorHAnsi" w:hAnsiTheme="minorHAnsi" w:cstheme="minorHAnsi"/>
          <w:color w:val="231F20"/>
        </w:rPr>
        <w:t>5-2-1-0 Healthy Choices Count!</w:t>
      </w:r>
      <w:r w:rsidRPr="00AF0C25">
        <w:rPr>
          <w:rFonts w:asciiTheme="minorHAnsi" w:hAnsiTheme="minorHAnsi" w:cstheme="minorHAnsi"/>
          <w:color w:val="231F20"/>
        </w:rPr>
        <w:t xml:space="preserve"> </w:t>
      </w:r>
      <w:r w:rsidR="00AF0C25" w:rsidRPr="00AF0C25">
        <w:rPr>
          <w:rFonts w:asciiTheme="minorHAnsi" w:hAnsiTheme="minorHAnsi" w:cstheme="minorHAnsi"/>
          <w:color w:val="231F20"/>
        </w:rPr>
        <w:t>Registered Workplace</w:t>
      </w:r>
      <w:r w:rsidR="00AF0C25">
        <w:rPr>
          <w:rFonts w:asciiTheme="minorHAnsi" w:hAnsiTheme="minorHAnsi" w:cstheme="minorHAnsi"/>
          <w:color w:val="231F20"/>
        </w:rPr>
        <w:t>.</w:t>
      </w:r>
    </w:p>
    <w:p w14:paraId="71E06D8A" w14:textId="024A04B6" w:rsidR="0094021A" w:rsidRDefault="00AF0C25" w:rsidP="00235573">
      <w:pPr>
        <w:pStyle w:val="BodyText"/>
        <w:spacing w:line="283" w:lineRule="auto"/>
        <w:ind w:right="134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This initiative, led by the Healthiest State Initiative and the Iowa Department of Public Health,</w:t>
      </w:r>
      <w:r w:rsidR="0094021A" w:rsidRPr="00AF0C25">
        <w:rPr>
          <w:rFonts w:asciiTheme="minorHAnsi" w:hAnsiTheme="minorHAnsi" w:cstheme="minorHAnsi"/>
          <w:i/>
          <w:color w:val="231F20"/>
        </w:rPr>
        <w:t xml:space="preserve"> </w:t>
      </w:r>
      <w:r w:rsidR="0094021A" w:rsidRPr="00AF0C25">
        <w:rPr>
          <w:rFonts w:asciiTheme="minorHAnsi" w:hAnsiTheme="minorHAnsi" w:cstheme="minorHAnsi"/>
          <w:color w:val="231F20"/>
        </w:rPr>
        <w:t xml:space="preserve">is helping create healthier environments in </w:t>
      </w:r>
      <w:r>
        <w:rPr>
          <w:rFonts w:asciiTheme="minorHAnsi" w:hAnsiTheme="minorHAnsi" w:cstheme="minorHAnsi"/>
          <w:color w:val="231F20"/>
        </w:rPr>
        <w:t>educational settings</w:t>
      </w:r>
      <w:r w:rsidR="0094021A" w:rsidRPr="00AF0C25">
        <w:rPr>
          <w:rFonts w:asciiTheme="minorHAnsi" w:hAnsiTheme="minorHAnsi" w:cstheme="minorHAnsi"/>
          <w:color w:val="231F20"/>
        </w:rPr>
        <w:t>, health care practices, workplaces, and communities</w:t>
      </w:r>
      <w:r w:rsidR="00235573" w:rsidRPr="00AF0C25">
        <w:rPr>
          <w:rFonts w:asciiTheme="minorHAnsi" w:hAnsiTheme="minorHAnsi" w:cstheme="minorHAnsi"/>
          <w:color w:val="231F20"/>
        </w:rPr>
        <w:t xml:space="preserve"> </w:t>
      </w:r>
      <w:r w:rsidR="0094021A" w:rsidRPr="00AF0C25">
        <w:rPr>
          <w:rFonts w:asciiTheme="minorHAnsi" w:hAnsiTheme="minorHAnsi" w:cstheme="minorHAnsi"/>
          <w:color w:val="231F20"/>
        </w:rPr>
        <w:t>—</w:t>
      </w:r>
      <w:r w:rsidR="00235573" w:rsidRPr="00AF0C25">
        <w:rPr>
          <w:rFonts w:asciiTheme="minorHAnsi" w:hAnsiTheme="minorHAnsi" w:cstheme="minorHAnsi"/>
          <w:color w:val="231F20"/>
        </w:rPr>
        <w:t xml:space="preserve"> </w:t>
      </w:r>
      <w:r w:rsidR="0094021A" w:rsidRPr="00AF0C25">
        <w:rPr>
          <w:rFonts w:asciiTheme="minorHAnsi" w:hAnsiTheme="minorHAnsi" w:cstheme="minorHAnsi"/>
          <w:color w:val="231F20"/>
        </w:rPr>
        <w:t xml:space="preserve">the places where </w:t>
      </w:r>
      <w:r>
        <w:rPr>
          <w:rFonts w:asciiTheme="minorHAnsi" w:hAnsiTheme="minorHAnsi" w:cstheme="minorHAnsi"/>
          <w:color w:val="231F20"/>
        </w:rPr>
        <w:t xml:space="preserve">Iowa </w:t>
      </w:r>
      <w:r w:rsidR="0094021A" w:rsidRPr="00AF0C25">
        <w:rPr>
          <w:rFonts w:asciiTheme="minorHAnsi" w:hAnsiTheme="minorHAnsi" w:cstheme="minorHAnsi"/>
          <w:color w:val="231F20"/>
        </w:rPr>
        <w:t xml:space="preserve">families live, learn, work, and </w:t>
      </w:r>
      <w:r w:rsidR="0094021A" w:rsidRPr="00AF0C25">
        <w:rPr>
          <w:rFonts w:asciiTheme="minorHAnsi" w:hAnsiTheme="minorHAnsi" w:cstheme="minorHAnsi"/>
          <w:color w:val="231F20"/>
          <w:spacing w:val="-4"/>
        </w:rPr>
        <w:t xml:space="preserve">play. </w:t>
      </w:r>
    </w:p>
    <w:p w14:paraId="384CD1E6" w14:textId="761D418A" w:rsidR="00AF0C25" w:rsidRDefault="00AF0C25" w:rsidP="00235573">
      <w:pPr>
        <w:pStyle w:val="BodyText"/>
        <w:spacing w:line="283" w:lineRule="auto"/>
        <w:ind w:right="134"/>
        <w:rPr>
          <w:rFonts w:asciiTheme="minorHAnsi" w:hAnsiTheme="minorHAnsi" w:cstheme="minorHAnsi"/>
          <w:color w:val="231F20"/>
        </w:rPr>
      </w:pPr>
    </w:p>
    <w:p w14:paraId="6A00ABC1" w14:textId="0370C6E2" w:rsidR="00514E1C" w:rsidRDefault="00AF0C25" w:rsidP="001D1408">
      <w:pPr>
        <w:pStyle w:val="BodyText"/>
        <w:spacing w:line="283" w:lineRule="auto"/>
        <w:ind w:right="134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As a 5-2-1-0 Healthy Choices Count! Registered Workplace, we have committed </w:t>
      </w:r>
      <w:r w:rsidR="001D1408">
        <w:rPr>
          <w:rFonts w:asciiTheme="minorHAnsi" w:hAnsiTheme="minorHAnsi" w:cstheme="minorHAnsi"/>
          <w:color w:val="231F20"/>
        </w:rPr>
        <w:t xml:space="preserve">to </w:t>
      </w:r>
      <w:r>
        <w:rPr>
          <w:rFonts w:asciiTheme="minorHAnsi" w:hAnsiTheme="minorHAnsi" w:cstheme="minorHAnsi"/>
          <w:color w:val="231F20"/>
        </w:rPr>
        <w:t xml:space="preserve">help our workforce Eat Well, Move More and Feel Better. </w:t>
      </w:r>
      <w:r w:rsidR="001D1408">
        <w:rPr>
          <w:rFonts w:asciiTheme="minorHAnsi" w:hAnsiTheme="minorHAnsi" w:cstheme="minorHAnsi"/>
          <w:color w:val="231F20"/>
        </w:rPr>
        <w:t>Over the coming weeks and months, you may notice the wellness committee making efforts to</w:t>
      </w:r>
      <w:r w:rsidR="0094021A" w:rsidRPr="00AF0C25">
        <w:rPr>
          <w:rFonts w:asciiTheme="minorHAnsi" w:hAnsiTheme="minorHAnsi" w:cstheme="minorHAnsi"/>
          <w:color w:val="231F20"/>
        </w:rPr>
        <w:t xml:space="preserve"> improve our nutrition</w:t>
      </w:r>
      <w:r w:rsidR="001D1408">
        <w:rPr>
          <w:rFonts w:asciiTheme="minorHAnsi" w:hAnsiTheme="minorHAnsi" w:cstheme="minorHAnsi"/>
          <w:color w:val="231F20"/>
        </w:rPr>
        <w:t>,</w:t>
      </w:r>
      <w:r w:rsidR="0094021A" w:rsidRPr="00AF0C25">
        <w:rPr>
          <w:rFonts w:asciiTheme="minorHAnsi" w:hAnsiTheme="minorHAnsi" w:cstheme="minorHAnsi"/>
          <w:color w:val="231F20"/>
        </w:rPr>
        <w:t xml:space="preserve"> physical activity </w:t>
      </w:r>
      <w:r w:rsidR="001D1408">
        <w:rPr>
          <w:rFonts w:asciiTheme="minorHAnsi" w:hAnsiTheme="minorHAnsi" w:cstheme="minorHAnsi"/>
          <w:color w:val="231F20"/>
        </w:rPr>
        <w:t xml:space="preserve">and wellness </w:t>
      </w:r>
      <w:r w:rsidR="0094021A" w:rsidRPr="00AF0C25">
        <w:rPr>
          <w:rFonts w:asciiTheme="minorHAnsi" w:hAnsiTheme="minorHAnsi" w:cstheme="minorHAnsi"/>
          <w:color w:val="231F20"/>
        </w:rPr>
        <w:t>environment</w:t>
      </w:r>
      <w:r w:rsidR="001D1408">
        <w:rPr>
          <w:rFonts w:asciiTheme="minorHAnsi" w:hAnsiTheme="minorHAnsi" w:cstheme="minorHAnsi"/>
          <w:color w:val="231F20"/>
        </w:rPr>
        <w:t>. We want</w:t>
      </w:r>
      <w:r w:rsidR="0094021A" w:rsidRPr="00AF0C25">
        <w:rPr>
          <w:rFonts w:asciiTheme="minorHAnsi" w:hAnsiTheme="minorHAnsi" w:cstheme="minorHAnsi"/>
          <w:color w:val="231F20"/>
        </w:rPr>
        <w:t xml:space="preserve"> </w:t>
      </w:r>
      <w:r w:rsidR="001D1408">
        <w:rPr>
          <w:rFonts w:asciiTheme="minorHAnsi" w:hAnsiTheme="minorHAnsi" w:cstheme="minorHAnsi"/>
          <w:color w:val="231F20"/>
        </w:rPr>
        <w:t>to make the healthy choice the easy choice at our workplace.</w:t>
      </w:r>
    </w:p>
    <w:p w14:paraId="2C6D26ED" w14:textId="77777777" w:rsidR="001D1408" w:rsidRPr="00AF0C25" w:rsidRDefault="001D1408" w:rsidP="001D1408">
      <w:pPr>
        <w:pStyle w:val="BodyText"/>
        <w:spacing w:line="283" w:lineRule="auto"/>
        <w:ind w:right="134"/>
        <w:rPr>
          <w:rFonts w:asciiTheme="minorHAnsi" w:hAnsiTheme="minorHAnsi" w:cstheme="minorHAnsi"/>
          <w:sz w:val="25"/>
        </w:rPr>
      </w:pPr>
    </w:p>
    <w:p w14:paraId="36C9EA7F" w14:textId="0EEA5E47" w:rsidR="00514E1C" w:rsidRPr="00AF0C25" w:rsidRDefault="0094021A" w:rsidP="00235573">
      <w:pPr>
        <w:spacing w:line="283" w:lineRule="auto"/>
        <w:rPr>
          <w:rFonts w:asciiTheme="minorHAnsi" w:hAnsiTheme="minorHAnsi" w:cstheme="minorHAnsi"/>
        </w:rPr>
      </w:pPr>
      <w:r w:rsidRPr="00AF0C25">
        <w:rPr>
          <w:rFonts w:asciiTheme="minorHAnsi" w:hAnsiTheme="minorHAnsi" w:cstheme="minorHAnsi"/>
          <w:color w:val="231F20"/>
        </w:rPr>
        <w:t xml:space="preserve">For more information about </w:t>
      </w:r>
      <w:r w:rsidRPr="001D1408">
        <w:rPr>
          <w:rFonts w:asciiTheme="minorHAnsi" w:hAnsiTheme="minorHAnsi" w:cstheme="minorHAnsi"/>
          <w:color w:val="231F20"/>
        </w:rPr>
        <w:t xml:space="preserve">5-2-1-0 Healthy Choices </w:t>
      </w:r>
      <w:proofErr w:type="gramStart"/>
      <w:r w:rsidRPr="001D1408">
        <w:rPr>
          <w:rFonts w:asciiTheme="minorHAnsi" w:hAnsiTheme="minorHAnsi" w:cstheme="minorHAnsi"/>
          <w:color w:val="231F20"/>
        </w:rPr>
        <w:t>Coun</w:t>
      </w:r>
      <w:r w:rsidR="001D1408">
        <w:rPr>
          <w:rFonts w:asciiTheme="minorHAnsi" w:hAnsiTheme="minorHAnsi" w:cstheme="minorHAnsi"/>
          <w:color w:val="231F20"/>
        </w:rPr>
        <w:t>t!</w:t>
      </w:r>
      <w:r w:rsidRPr="00AF0C25">
        <w:rPr>
          <w:rFonts w:asciiTheme="minorHAnsi" w:hAnsiTheme="minorHAnsi" w:cstheme="minorHAnsi"/>
          <w:color w:val="231F20"/>
        </w:rPr>
        <w:t>,</w:t>
      </w:r>
      <w:proofErr w:type="gramEnd"/>
      <w:r w:rsidRPr="00AF0C25">
        <w:rPr>
          <w:rFonts w:asciiTheme="minorHAnsi" w:hAnsiTheme="minorHAnsi" w:cstheme="minorHAnsi"/>
          <w:color w:val="231F20"/>
        </w:rPr>
        <w:t xml:space="preserve"> visit </w:t>
      </w:r>
      <w:r w:rsidR="001D1408">
        <w:rPr>
          <w:rFonts w:asciiTheme="minorHAnsi" w:hAnsiTheme="minorHAnsi" w:cstheme="minorHAnsi"/>
          <w:color w:val="231F20"/>
        </w:rPr>
        <w:t>IowaHealthiestState.com/5210. For more information on how our workplace will be implementing this initiative,</w:t>
      </w:r>
      <w:r w:rsidRPr="00AF0C25">
        <w:rPr>
          <w:rFonts w:asciiTheme="minorHAnsi" w:hAnsiTheme="minorHAnsi" w:cstheme="minorHAnsi"/>
          <w:color w:val="231F20"/>
        </w:rPr>
        <w:t xml:space="preserve"> contact </w:t>
      </w:r>
      <w:r w:rsidRPr="00E01FE3">
        <w:rPr>
          <w:rFonts w:asciiTheme="minorHAnsi" w:hAnsiTheme="minorHAnsi" w:cstheme="minorHAnsi"/>
          <w:b/>
          <w:color w:val="231F20"/>
          <w:highlight w:val="yellow"/>
        </w:rPr>
        <w:t>name</w:t>
      </w:r>
      <w:r w:rsidRPr="00AF0C25">
        <w:rPr>
          <w:rFonts w:asciiTheme="minorHAnsi" w:hAnsiTheme="minorHAnsi" w:cstheme="minorHAnsi"/>
          <w:i/>
          <w:color w:val="231F20"/>
        </w:rPr>
        <w:t xml:space="preserve"> </w:t>
      </w:r>
      <w:r w:rsidRPr="00AF0C25">
        <w:rPr>
          <w:rFonts w:asciiTheme="minorHAnsi" w:hAnsiTheme="minorHAnsi" w:cstheme="minorHAnsi"/>
          <w:color w:val="231F20"/>
        </w:rPr>
        <w:t xml:space="preserve">at </w:t>
      </w:r>
      <w:r w:rsidRPr="00E01FE3">
        <w:rPr>
          <w:rFonts w:asciiTheme="minorHAnsi" w:hAnsiTheme="minorHAnsi" w:cstheme="minorHAnsi"/>
          <w:b/>
          <w:color w:val="231F20"/>
          <w:highlight w:val="yellow"/>
        </w:rPr>
        <w:t>xxx-xxx-</w:t>
      </w:r>
      <w:proofErr w:type="spellStart"/>
      <w:r w:rsidRPr="00E01FE3">
        <w:rPr>
          <w:rFonts w:asciiTheme="minorHAnsi" w:hAnsiTheme="minorHAnsi" w:cstheme="minorHAnsi"/>
          <w:b/>
          <w:color w:val="231F20"/>
          <w:highlight w:val="yellow"/>
        </w:rPr>
        <w:t>xxxx</w:t>
      </w:r>
      <w:proofErr w:type="spellEnd"/>
      <w:r w:rsidRPr="00AF0C25">
        <w:rPr>
          <w:rFonts w:asciiTheme="minorHAnsi" w:hAnsiTheme="minorHAnsi" w:cstheme="minorHAnsi"/>
          <w:i/>
          <w:color w:val="231F20"/>
        </w:rPr>
        <w:t xml:space="preserve"> </w:t>
      </w:r>
      <w:r w:rsidRPr="00AF0C25">
        <w:rPr>
          <w:rFonts w:asciiTheme="minorHAnsi" w:hAnsiTheme="minorHAnsi" w:cstheme="minorHAnsi"/>
          <w:color w:val="231F20"/>
        </w:rPr>
        <w:t xml:space="preserve">or </w:t>
      </w:r>
      <w:r w:rsidR="00235573" w:rsidRPr="00E01FE3">
        <w:rPr>
          <w:rFonts w:asciiTheme="minorHAnsi" w:hAnsiTheme="minorHAnsi" w:cstheme="minorHAnsi"/>
          <w:b/>
          <w:color w:val="231F20"/>
          <w:highlight w:val="yellow"/>
        </w:rPr>
        <w:t>name@</w:t>
      </w:r>
      <w:r w:rsidRPr="00E01FE3">
        <w:rPr>
          <w:rFonts w:asciiTheme="minorHAnsi" w:hAnsiTheme="minorHAnsi" w:cstheme="minorHAnsi"/>
          <w:b/>
          <w:color w:val="231F20"/>
          <w:highlight w:val="yellow"/>
        </w:rPr>
        <w:t>email.com</w:t>
      </w:r>
      <w:r w:rsidR="00E01FE3">
        <w:rPr>
          <w:rFonts w:asciiTheme="minorHAnsi" w:hAnsiTheme="minorHAnsi" w:cstheme="minorHAnsi"/>
          <w:b/>
          <w:color w:val="231F20"/>
          <w:highlight w:val="yellow"/>
        </w:rPr>
        <w:t>.</w:t>
      </w:r>
    </w:p>
    <w:p w14:paraId="7B35ECBD" w14:textId="77777777" w:rsidR="00514E1C" w:rsidRPr="00AF0C25" w:rsidRDefault="00514E1C" w:rsidP="0094021A">
      <w:pPr>
        <w:pStyle w:val="BodyText"/>
        <w:spacing w:before="8"/>
        <w:ind w:left="1710"/>
        <w:rPr>
          <w:rFonts w:asciiTheme="minorHAnsi" w:hAnsiTheme="minorHAnsi" w:cstheme="minorHAnsi"/>
          <w:sz w:val="25"/>
        </w:rPr>
      </w:pPr>
    </w:p>
    <w:p w14:paraId="5EC8105C" w14:textId="77777777" w:rsidR="00514E1C" w:rsidRPr="00AF0C25" w:rsidRDefault="0094021A" w:rsidP="00235573">
      <w:pPr>
        <w:pStyle w:val="BodyText"/>
        <w:spacing w:before="1"/>
        <w:rPr>
          <w:rFonts w:asciiTheme="minorHAnsi" w:hAnsiTheme="minorHAnsi" w:cstheme="minorHAnsi"/>
        </w:rPr>
      </w:pPr>
      <w:r w:rsidRPr="00AF0C25">
        <w:rPr>
          <w:rFonts w:asciiTheme="minorHAnsi" w:hAnsiTheme="minorHAnsi" w:cstheme="minorHAnsi"/>
          <w:color w:val="231F20"/>
        </w:rPr>
        <w:t>Sincerely,</w:t>
      </w:r>
    </w:p>
    <w:p w14:paraId="3C288372" w14:textId="45E5FD40" w:rsidR="00514E1C" w:rsidRPr="00AF0C25" w:rsidRDefault="00514E1C">
      <w:pPr>
        <w:pStyle w:val="BodyText"/>
        <w:rPr>
          <w:rFonts w:asciiTheme="minorHAnsi" w:hAnsiTheme="minorHAnsi" w:cstheme="minorHAnsi"/>
          <w:sz w:val="20"/>
        </w:rPr>
      </w:pPr>
    </w:p>
    <w:p w14:paraId="233163E8" w14:textId="5BD1DF17" w:rsidR="00235573" w:rsidRPr="00E01FE3" w:rsidRDefault="00235573">
      <w:pPr>
        <w:pStyle w:val="BodyText"/>
        <w:rPr>
          <w:rFonts w:asciiTheme="minorHAnsi" w:hAnsiTheme="minorHAnsi" w:cstheme="minorHAnsi"/>
          <w:b/>
          <w:sz w:val="20"/>
          <w:highlight w:val="yellow"/>
        </w:rPr>
      </w:pPr>
      <w:bookmarkStart w:id="0" w:name="_GoBack"/>
      <w:bookmarkEnd w:id="0"/>
      <w:r w:rsidRPr="00E01FE3">
        <w:rPr>
          <w:rFonts w:asciiTheme="minorHAnsi" w:hAnsiTheme="minorHAnsi" w:cstheme="minorHAnsi"/>
          <w:b/>
          <w:sz w:val="20"/>
          <w:highlight w:val="yellow"/>
        </w:rPr>
        <w:t>NAME</w:t>
      </w:r>
    </w:p>
    <w:p w14:paraId="1D685F3B" w14:textId="481A2729" w:rsidR="00235573" w:rsidRPr="00E01FE3" w:rsidRDefault="00235573">
      <w:pPr>
        <w:pStyle w:val="BodyText"/>
        <w:rPr>
          <w:rFonts w:asciiTheme="minorHAnsi" w:hAnsiTheme="minorHAnsi" w:cstheme="minorHAnsi"/>
          <w:b/>
          <w:sz w:val="20"/>
          <w:highlight w:val="yellow"/>
        </w:rPr>
      </w:pPr>
    </w:p>
    <w:p w14:paraId="2E5D29BC" w14:textId="4E09A80D" w:rsidR="00235573" w:rsidRPr="00AF0C25" w:rsidRDefault="00235573">
      <w:pPr>
        <w:pStyle w:val="BodyText"/>
        <w:rPr>
          <w:rFonts w:asciiTheme="minorHAnsi" w:hAnsiTheme="minorHAnsi" w:cstheme="minorHAnsi"/>
          <w:b/>
          <w:sz w:val="20"/>
        </w:rPr>
      </w:pPr>
      <w:r w:rsidRPr="00E01FE3">
        <w:rPr>
          <w:rFonts w:asciiTheme="minorHAnsi" w:hAnsiTheme="minorHAnsi" w:cstheme="minorHAnsi"/>
          <w:b/>
          <w:sz w:val="20"/>
          <w:highlight w:val="yellow"/>
        </w:rPr>
        <w:t>TITLE</w:t>
      </w:r>
    </w:p>
    <w:p w14:paraId="79478713" w14:textId="3AA7E81D" w:rsidR="0094021A" w:rsidRDefault="0094021A">
      <w:pPr>
        <w:pStyle w:val="BodyText"/>
        <w:rPr>
          <w:rFonts w:asciiTheme="minorHAnsi" w:hAnsiTheme="minorHAnsi" w:cstheme="minorHAnsi"/>
          <w:sz w:val="20"/>
        </w:rPr>
      </w:pPr>
    </w:p>
    <w:p w14:paraId="56806C83" w14:textId="17CFBE7A" w:rsidR="001D1408" w:rsidRDefault="001D1408">
      <w:pPr>
        <w:pStyle w:val="BodyText"/>
        <w:rPr>
          <w:rFonts w:asciiTheme="minorHAnsi" w:hAnsiTheme="minorHAnsi" w:cstheme="minorHAnsi"/>
          <w:sz w:val="20"/>
        </w:rPr>
      </w:pPr>
    </w:p>
    <w:p w14:paraId="223933D0" w14:textId="0BD18127" w:rsidR="001D1408" w:rsidRPr="00AF0C25" w:rsidRDefault="001D1408">
      <w:pPr>
        <w:pStyle w:val="BodyText"/>
        <w:rPr>
          <w:rFonts w:asciiTheme="minorHAnsi" w:hAnsiTheme="minorHAnsi" w:cstheme="minorHAnsi"/>
          <w:sz w:val="20"/>
        </w:rPr>
      </w:pPr>
    </w:p>
    <w:p w14:paraId="4815DBDD" w14:textId="5A5958F7" w:rsidR="0094021A" w:rsidRPr="00AF0C25" w:rsidRDefault="0094021A">
      <w:pPr>
        <w:pStyle w:val="BodyText"/>
        <w:rPr>
          <w:rFonts w:asciiTheme="minorHAnsi" w:hAnsiTheme="minorHAnsi" w:cstheme="minorHAnsi"/>
          <w:sz w:val="20"/>
        </w:rPr>
      </w:pPr>
    </w:p>
    <w:p w14:paraId="09A07FC9" w14:textId="4FF5015A" w:rsidR="0094021A" w:rsidRPr="00AF0C25" w:rsidRDefault="0094021A" w:rsidP="00235573">
      <w:pPr>
        <w:pStyle w:val="BodyText"/>
        <w:jc w:val="right"/>
        <w:rPr>
          <w:rFonts w:asciiTheme="minorHAnsi" w:hAnsiTheme="minorHAnsi" w:cstheme="minorHAnsi"/>
          <w:sz w:val="20"/>
        </w:rPr>
      </w:pPr>
    </w:p>
    <w:p w14:paraId="0C0A2B6F" w14:textId="3912C14C" w:rsidR="00514E1C" w:rsidRPr="00AF0C25" w:rsidRDefault="00514E1C">
      <w:pPr>
        <w:pStyle w:val="BodyText"/>
        <w:rPr>
          <w:rFonts w:asciiTheme="minorHAnsi" w:hAnsiTheme="minorHAnsi" w:cstheme="minorHAnsi"/>
          <w:sz w:val="20"/>
        </w:rPr>
      </w:pPr>
    </w:p>
    <w:sectPr w:rsidR="00514E1C" w:rsidRPr="00AF0C25">
      <w:type w:val="continuous"/>
      <w:pgSz w:w="12240" w:h="15840"/>
      <w:pgMar w:top="560" w:right="7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7307"/>
    <w:multiLevelType w:val="hybridMultilevel"/>
    <w:tmpl w:val="6808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1C"/>
    <w:rsid w:val="001D1408"/>
    <w:rsid w:val="00235573"/>
    <w:rsid w:val="00330EE9"/>
    <w:rsid w:val="00514E1C"/>
    <w:rsid w:val="00702144"/>
    <w:rsid w:val="007A6B66"/>
    <w:rsid w:val="00811CDE"/>
    <w:rsid w:val="009221A1"/>
    <w:rsid w:val="0094021A"/>
    <w:rsid w:val="00AF0C25"/>
    <w:rsid w:val="00CC7BC7"/>
    <w:rsid w:val="00E01FE3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0487"/>
  <w15:docId w15:val="{9257F4F7-3DB4-4BFC-A37F-C1986C3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30EE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Erin</dc:creator>
  <cp:lastModifiedBy>Lauren Kollauf</cp:lastModifiedBy>
  <cp:revision>6</cp:revision>
  <dcterms:created xsi:type="dcterms:W3CDTF">2019-06-17T21:05:00Z</dcterms:created>
  <dcterms:modified xsi:type="dcterms:W3CDTF">2019-06-17T21:24:00Z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2018-07-27T00:00:00Z</vt:filetime>
  </property>
</Properties>
</file>